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52" w:rsidRPr="001D4AA7" w:rsidRDefault="002C0552" w:rsidP="002C0552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5"/>
        <w:gridCol w:w="1098"/>
        <w:gridCol w:w="352"/>
        <w:gridCol w:w="1848"/>
        <w:gridCol w:w="253"/>
        <w:gridCol w:w="483"/>
        <w:gridCol w:w="1764"/>
        <w:gridCol w:w="2055"/>
      </w:tblGrid>
      <w:tr w:rsidR="002C0552" w:rsidRPr="002007B2" w:rsidTr="002C0552">
        <w:trPr>
          <w:trHeight w:val="530"/>
        </w:trPr>
        <w:tc>
          <w:tcPr>
            <w:tcW w:w="2713" w:type="dxa"/>
            <w:gridSpan w:val="2"/>
            <w:vAlign w:val="center"/>
          </w:tcPr>
          <w:p w:rsidR="002C0552" w:rsidRPr="00AD4AEF" w:rsidRDefault="002C0552" w:rsidP="003D33C9">
            <w:pPr>
              <w:ind w:left="-90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2007B2">
              <w:rPr>
                <w:rFonts w:ascii="Arial" w:hAnsi="Arial" w:cs="Arial"/>
                <w:b/>
                <w:sz w:val="20"/>
                <w:szCs w:val="20"/>
              </w:rPr>
              <w:t>Наставен предмет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07B2">
              <w:rPr>
                <w:rFonts w:ascii="Arial" w:hAnsi="Arial" w:cs="Arial"/>
                <w:b/>
                <w:i/>
                <w:sz w:val="20"/>
                <w:szCs w:val="20"/>
              </w:rPr>
              <w:t>Биологија</w:t>
            </w:r>
          </w:p>
        </w:tc>
        <w:tc>
          <w:tcPr>
            <w:tcW w:w="2200" w:type="dxa"/>
            <w:gridSpan w:val="2"/>
            <w:vAlign w:val="center"/>
          </w:tcPr>
          <w:p w:rsidR="002C0552" w:rsidRPr="00AD4AEF" w:rsidRDefault="002C0552" w:rsidP="002C0552">
            <w:pPr>
              <w:ind w:left="-60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2007B2">
              <w:rPr>
                <w:rFonts w:ascii="Arial" w:hAnsi="Arial" w:cs="Arial"/>
                <w:b/>
                <w:sz w:val="20"/>
                <w:szCs w:val="20"/>
              </w:rPr>
              <w:t>Одделение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07B2">
              <w:rPr>
                <w:rFonts w:ascii="Arial" w:hAnsi="Arial" w:cs="Arial"/>
                <w:b/>
                <w:sz w:val="20"/>
                <w:szCs w:val="20"/>
              </w:rPr>
              <w:t>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I-3</w:t>
            </w:r>
            <w:r w:rsidRPr="002007B2">
              <w:rPr>
                <w:rFonts w:ascii="Arial" w:hAnsi="Arial" w:cs="Arial"/>
                <w:b/>
                <w:i/>
                <w:sz w:val="20"/>
                <w:szCs w:val="20"/>
              </w:rPr>
              <w:t>одд</w:t>
            </w:r>
          </w:p>
        </w:tc>
        <w:tc>
          <w:tcPr>
            <w:tcW w:w="2500" w:type="dxa"/>
            <w:gridSpan w:val="3"/>
            <w:vAlign w:val="center"/>
          </w:tcPr>
          <w:p w:rsidR="00672097" w:rsidRDefault="002C0552" w:rsidP="003D33C9">
            <w:pPr>
              <w:ind w:left="-120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07B2">
              <w:rPr>
                <w:rFonts w:ascii="Arial" w:hAnsi="Arial" w:cs="Arial"/>
                <w:b/>
                <w:sz w:val="20"/>
                <w:szCs w:val="20"/>
              </w:rPr>
              <w:t>Наставник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C0552" w:rsidRDefault="002C0552" w:rsidP="003D33C9">
            <w:pPr>
              <w:ind w:left="-120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Илиева Биљана</w:t>
            </w:r>
          </w:p>
          <w:p w:rsidR="002C0552" w:rsidRPr="00AD4AEF" w:rsidRDefault="002C0552" w:rsidP="003D33C9">
            <w:pPr>
              <w:ind w:left="-120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2C0552" w:rsidRPr="002C0552" w:rsidRDefault="002C0552" w:rsidP="002C0552">
            <w:pPr>
              <w:ind w:left="-91"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07B2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05.06.2017</w:t>
            </w:r>
          </w:p>
        </w:tc>
      </w:tr>
      <w:tr w:rsidR="002C0552" w:rsidRPr="00656D0C" w:rsidTr="00672097">
        <w:trPr>
          <w:trHeight w:val="350"/>
        </w:trPr>
        <w:tc>
          <w:tcPr>
            <w:tcW w:w="1615" w:type="dxa"/>
            <w:shd w:val="clear" w:color="auto" w:fill="95B3D7" w:themeFill="accent1" w:themeFillTint="99"/>
            <w:vAlign w:val="center"/>
          </w:tcPr>
          <w:p w:rsidR="002C0552" w:rsidRPr="002007B2" w:rsidRDefault="002C0552" w:rsidP="001D4AA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ЧАС </w:t>
            </w:r>
            <w:r w:rsidR="001D4AA7">
              <w:rPr>
                <w:rFonts w:ascii="Arial" w:hAnsi="Arial" w:cs="Arial"/>
                <w:b/>
              </w:rPr>
              <w:t>бр. 8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1D4AA7">
              <w:rPr>
                <w:rFonts w:ascii="Arial" w:hAnsi="Arial" w:cs="Arial"/>
                <w:b/>
              </w:rPr>
              <w:t>ТЕМА 6</w:t>
            </w:r>
            <w:r w:rsidRPr="006A2082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7853" w:type="dxa"/>
            <w:gridSpan w:val="7"/>
            <w:shd w:val="clear" w:color="auto" w:fill="92CDDC" w:themeFill="accent5" w:themeFillTint="99"/>
            <w:vAlign w:val="center"/>
          </w:tcPr>
          <w:p w:rsidR="002C0552" w:rsidRPr="00656D0C" w:rsidRDefault="002C0552" w:rsidP="001D4AA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СИСТЕМАТИЗАЦИЈА (ПОВТОРУВАЊЕ) НА </w:t>
            </w:r>
            <w:r w:rsidR="001D4AA7">
              <w:rPr>
                <w:rFonts w:ascii="Arial" w:hAnsi="Arial" w:cs="Arial"/>
                <w:b/>
                <w:sz w:val="20"/>
                <w:szCs w:val="20"/>
              </w:rPr>
              <w:t>СИТЕ ТЕМИ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ПО ПРЕДМЕТОТ БИОЛОГИЈА ЗА 7/9 одделение</w:t>
            </w:r>
          </w:p>
        </w:tc>
      </w:tr>
      <w:tr w:rsidR="002C0552" w:rsidRPr="005F092B" w:rsidTr="002C0552">
        <w:tc>
          <w:tcPr>
            <w:tcW w:w="9468" w:type="dxa"/>
            <w:gridSpan w:val="8"/>
          </w:tcPr>
          <w:p w:rsidR="002C0552" w:rsidRPr="00672097" w:rsidRDefault="002C0552" w:rsidP="003D33C9">
            <w:pPr>
              <w:jc w:val="both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72097">
              <w:rPr>
                <w:rFonts w:ascii="Arial" w:hAnsi="Arial" w:cs="Arial"/>
                <w:b/>
                <w:color w:val="FF0066"/>
                <w:sz w:val="20"/>
                <w:szCs w:val="20"/>
              </w:rPr>
              <w:t>Цел(и) на часот:</w:t>
            </w:r>
          </w:p>
          <w:p w:rsidR="002C0552" w:rsidRPr="00672097" w:rsidRDefault="002C0552" w:rsidP="003D33C9">
            <w:pPr>
              <w:jc w:val="both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72097">
              <w:rPr>
                <w:rFonts w:ascii="Arial" w:hAnsi="Arial" w:cs="Arial"/>
                <w:b/>
                <w:color w:val="FF0066"/>
                <w:sz w:val="20"/>
                <w:szCs w:val="20"/>
              </w:rPr>
              <w:t>Ученикот треба да:</w:t>
            </w:r>
          </w:p>
          <w:p w:rsidR="002C0552" w:rsidRPr="0021749D" w:rsidRDefault="002C0552" w:rsidP="002C05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покаже до колкав степен ги има усвоено новите сознанија, информации и поими приложени во сите наставни теми</w:t>
            </w:r>
          </w:p>
          <w:p w:rsidR="002C0552" w:rsidRPr="005F092B" w:rsidRDefault="002C0552" w:rsidP="002C05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биде способен да го покаже стекнатото знаење или по пат на усно одговарање на прашања или преку решавање на тест</w:t>
            </w:r>
            <w:r w:rsidR="001D4AA7">
              <w:rPr>
                <w:rFonts w:ascii="Arial" w:hAnsi="Arial" w:cs="Arial"/>
                <w:sz w:val="20"/>
                <w:szCs w:val="20"/>
              </w:rPr>
              <w:t xml:space="preserve"> (квиз)</w:t>
            </w:r>
            <w:r>
              <w:rPr>
                <w:rFonts w:ascii="Arial" w:hAnsi="Arial" w:cs="Arial"/>
                <w:sz w:val="20"/>
                <w:szCs w:val="20"/>
              </w:rPr>
              <w:t xml:space="preserve"> кој содржи прашања од сите наставни содржини</w:t>
            </w:r>
            <w:r w:rsidRPr="003216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552" w:rsidRPr="00633212" w:rsidTr="002C0552">
        <w:tc>
          <w:tcPr>
            <w:tcW w:w="9468" w:type="dxa"/>
            <w:gridSpan w:val="8"/>
          </w:tcPr>
          <w:p w:rsidR="002C0552" w:rsidRPr="00672097" w:rsidRDefault="002C0552" w:rsidP="003D33C9">
            <w:pPr>
              <w:jc w:val="both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72097">
              <w:rPr>
                <w:rFonts w:ascii="Arial" w:hAnsi="Arial" w:cs="Arial"/>
                <w:b/>
                <w:color w:val="FF0066"/>
                <w:sz w:val="20"/>
                <w:szCs w:val="20"/>
              </w:rPr>
              <w:t>Нови поими:</w:t>
            </w:r>
          </w:p>
          <w:p w:rsidR="002C0552" w:rsidRPr="00633212" w:rsidRDefault="002C0552" w:rsidP="003D33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0552">
              <w:rPr>
                <w:rFonts w:ascii="Arial" w:hAnsi="Arial" w:cs="Arial"/>
                <w:b/>
                <w:sz w:val="20"/>
                <w:szCs w:val="20"/>
              </w:rPr>
              <w:t>Се повторуваат и утврдуваат сите поими од сите наставни содржини .</w:t>
            </w:r>
          </w:p>
        </w:tc>
      </w:tr>
      <w:tr w:rsidR="002C0552" w:rsidRPr="00AB14A5" w:rsidTr="002C0552">
        <w:tc>
          <w:tcPr>
            <w:tcW w:w="9468" w:type="dxa"/>
            <w:gridSpan w:val="8"/>
          </w:tcPr>
          <w:p w:rsidR="002C0552" w:rsidRDefault="002C0552" w:rsidP="003D33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7B2">
              <w:rPr>
                <w:rFonts w:ascii="Arial" w:hAnsi="Arial" w:cs="Arial"/>
                <w:b/>
                <w:sz w:val="20"/>
                <w:szCs w:val="20"/>
              </w:rPr>
              <w:t>Очекувани исходи:</w:t>
            </w:r>
            <w:r w:rsidR="001D4A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C0552" w:rsidRPr="00AB14A5" w:rsidRDefault="002C0552" w:rsidP="001D4AA7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 очекува ученикот да покаже во колкав степен ги има усвоено информациите околу клеточната градба, потоа околу карактеристиките на автотрофните и хетеротрофните организми, како и за заедничките особини помеѓу растенијата и животните во поглед на клеточна градба, исхрана, дишење, движење, растење, развивање, размножување, стареење и умирање, растителните органи и процеси кај растенијата.</w:t>
            </w:r>
          </w:p>
        </w:tc>
      </w:tr>
      <w:tr w:rsidR="002C0552" w:rsidRPr="002007B2" w:rsidTr="002C0552">
        <w:trPr>
          <w:trHeight w:val="1232"/>
        </w:trPr>
        <w:tc>
          <w:tcPr>
            <w:tcW w:w="3065" w:type="dxa"/>
            <w:gridSpan w:val="3"/>
            <w:tcBorders>
              <w:right w:val="single" w:sz="4" w:space="0" w:color="FFFFFF"/>
            </w:tcBorders>
          </w:tcPr>
          <w:p w:rsidR="002C0552" w:rsidRPr="00672097" w:rsidRDefault="002C0552" w:rsidP="003D33C9">
            <w:pPr>
              <w:jc w:val="both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72097">
              <w:rPr>
                <w:rFonts w:ascii="Arial" w:hAnsi="Arial" w:cs="Arial"/>
                <w:b/>
                <w:color w:val="FF0066"/>
                <w:sz w:val="20"/>
                <w:szCs w:val="20"/>
              </w:rPr>
              <w:t>Наставни средства и помагала:</w:t>
            </w:r>
          </w:p>
          <w:p w:rsidR="002C0552" w:rsidRPr="007E7978" w:rsidRDefault="002C0552" w:rsidP="003D33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1. Учебник / Прирачник</w:t>
            </w:r>
          </w:p>
          <w:p w:rsidR="002C0552" w:rsidRPr="007E7978" w:rsidRDefault="002C0552" w:rsidP="003D33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2. Работна тетратка</w:t>
            </w:r>
          </w:p>
          <w:p w:rsidR="002C0552" w:rsidRPr="007E7978" w:rsidRDefault="002C0552" w:rsidP="003D33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CD</w:t>
            </w:r>
            <w:r w:rsidRPr="007E7978">
              <w:rPr>
                <w:rFonts w:ascii="Arial" w:hAnsi="Arial" w:cs="Arial"/>
                <w:sz w:val="20"/>
                <w:szCs w:val="20"/>
              </w:rPr>
              <w:t xml:space="preserve"> / касета</w:t>
            </w:r>
          </w:p>
          <w:p w:rsidR="002C0552" w:rsidRPr="002007B2" w:rsidRDefault="002C0552" w:rsidP="003D33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DVD</w:t>
            </w:r>
            <w:r w:rsidRPr="007E7978">
              <w:rPr>
                <w:rFonts w:ascii="Arial" w:hAnsi="Arial" w:cs="Arial"/>
                <w:sz w:val="20"/>
                <w:szCs w:val="20"/>
              </w:rPr>
              <w:t xml:space="preserve"> / видео касета</w:t>
            </w:r>
          </w:p>
        </w:tc>
        <w:tc>
          <w:tcPr>
            <w:tcW w:w="258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2C0552" w:rsidRDefault="002C0552" w:rsidP="003D33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552" w:rsidRPr="007E7978" w:rsidRDefault="002C0552" w:rsidP="003D33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5. Табла и креда</w:t>
            </w:r>
          </w:p>
          <w:p w:rsidR="002C0552" w:rsidRPr="007E7978" w:rsidRDefault="002C0552" w:rsidP="003D33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6. Слики / флеш карти</w:t>
            </w:r>
          </w:p>
          <w:p w:rsidR="002C0552" w:rsidRPr="007E7978" w:rsidRDefault="002C0552" w:rsidP="003D33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Модели (гипс / пластика)</w:t>
            </w:r>
          </w:p>
          <w:p w:rsidR="002C0552" w:rsidRPr="00672097" w:rsidRDefault="002C0552" w:rsidP="003D33C9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72097">
              <w:rPr>
                <w:rFonts w:ascii="Arial" w:hAnsi="Arial" w:cs="Arial"/>
                <w:color w:val="00B050"/>
                <w:sz w:val="20"/>
                <w:szCs w:val="20"/>
              </w:rPr>
              <w:t>8. Реални предмети</w:t>
            </w:r>
          </w:p>
        </w:tc>
        <w:tc>
          <w:tcPr>
            <w:tcW w:w="3819" w:type="dxa"/>
            <w:gridSpan w:val="2"/>
            <w:tcBorders>
              <w:left w:val="single" w:sz="4" w:space="0" w:color="FFFFFF"/>
            </w:tcBorders>
          </w:tcPr>
          <w:p w:rsidR="002C0552" w:rsidRDefault="002C0552" w:rsidP="003D33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552" w:rsidRPr="007E7978" w:rsidRDefault="002C0552" w:rsidP="003D33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9. Наставно ливче</w:t>
            </w:r>
          </w:p>
          <w:p w:rsidR="002C0552" w:rsidRPr="00672097" w:rsidRDefault="002C0552" w:rsidP="003D33C9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72097">
              <w:rPr>
                <w:rFonts w:ascii="Arial" w:hAnsi="Arial" w:cs="Arial"/>
                <w:color w:val="00B050"/>
                <w:sz w:val="20"/>
                <w:szCs w:val="20"/>
              </w:rPr>
              <w:t>10. Мапи / табели / постери</w:t>
            </w:r>
          </w:p>
          <w:p w:rsidR="002C0552" w:rsidRPr="008D58B0" w:rsidRDefault="002C0552" w:rsidP="003D33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Микроскоп и препарати</w:t>
            </w:r>
          </w:p>
          <w:p w:rsidR="002C0552" w:rsidRPr="002007B2" w:rsidRDefault="002C0552" w:rsidP="003D33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12. Компјутери</w:t>
            </w:r>
          </w:p>
        </w:tc>
      </w:tr>
      <w:tr w:rsidR="002C0552" w:rsidRPr="002007B2" w:rsidTr="002C0552">
        <w:tc>
          <w:tcPr>
            <w:tcW w:w="3065" w:type="dxa"/>
            <w:gridSpan w:val="3"/>
            <w:tcBorders>
              <w:right w:val="single" w:sz="4" w:space="0" w:color="FFFFFF"/>
            </w:tcBorders>
          </w:tcPr>
          <w:p w:rsidR="002C0552" w:rsidRPr="00672097" w:rsidRDefault="002C0552" w:rsidP="003D33C9">
            <w:pPr>
              <w:jc w:val="both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72097">
              <w:rPr>
                <w:rFonts w:ascii="Arial" w:hAnsi="Arial" w:cs="Arial"/>
                <w:b/>
                <w:color w:val="FF0066"/>
                <w:sz w:val="20"/>
                <w:szCs w:val="20"/>
              </w:rPr>
              <w:t>Наставни методи:</w:t>
            </w:r>
          </w:p>
          <w:p w:rsidR="002C0552" w:rsidRPr="007E7978" w:rsidRDefault="002C0552" w:rsidP="003D33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1.</w:t>
            </w:r>
            <w:r w:rsidRPr="002007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7978">
              <w:rPr>
                <w:rFonts w:ascii="Arial" w:hAnsi="Arial" w:cs="Arial"/>
                <w:sz w:val="20"/>
                <w:szCs w:val="20"/>
              </w:rPr>
              <w:t>Демонстративен</w:t>
            </w:r>
          </w:p>
          <w:p w:rsidR="002C0552" w:rsidRPr="00672097" w:rsidRDefault="002C0552" w:rsidP="003D33C9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72097">
              <w:rPr>
                <w:rFonts w:ascii="Arial" w:hAnsi="Arial" w:cs="Arial"/>
                <w:color w:val="00B050"/>
                <w:sz w:val="20"/>
                <w:szCs w:val="20"/>
              </w:rPr>
              <w:t>2. Комуникативен</w:t>
            </w:r>
          </w:p>
          <w:p w:rsidR="002C0552" w:rsidRPr="00672097" w:rsidRDefault="002C0552" w:rsidP="003D33C9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72097">
              <w:rPr>
                <w:rFonts w:ascii="Arial" w:hAnsi="Arial" w:cs="Arial"/>
                <w:color w:val="00B050"/>
                <w:sz w:val="20"/>
                <w:szCs w:val="20"/>
              </w:rPr>
              <w:t>3. Кооперативно учење</w:t>
            </w:r>
          </w:p>
          <w:p w:rsidR="002C0552" w:rsidRPr="007E7978" w:rsidRDefault="002C0552" w:rsidP="003D33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4. Работа на текст</w:t>
            </w:r>
          </w:p>
          <w:p w:rsidR="002C0552" w:rsidRPr="002007B2" w:rsidRDefault="002C0552" w:rsidP="003D33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Метод на пиш</w:t>
            </w:r>
            <w:r w:rsidRPr="007E7978">
              <w:rPr>
                <w:rFonts w:ascii="Arial" w:hAnsi="Arial" w:cs="Arial"/>
                <w:sz w:val="20"/>
                <w:szCs w:val="20"/>
              </w:rPr>
              <w:t>ување</w:t>
            </w:r>
          </w:p>
        </w:tc>
        <w:tc>
          <w:tcPr>
            <w:tcW w:w="258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2C0552" w:rsidRPr="002007B2" w:rsidRDefault="002C0552" w:rsidP="003D33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552" w:rsidRDefault="002C0552" w:rsidP="003D33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6.  Структурален</w:t>
            </w:r>
          </w:p>
          <w:p w:rsidR="002C0552" w:rsidRPr="008D58B0" w:rsidRDefault="002C0552" w:rsidP="003D33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Монолошки</w:t>
            </w:r>
          </w:p>
          <w:p w:rsidR="002C0552" w:rsidRPr="00672097" w:rsidRDefault="002C0552" w:rsidP="003D33C9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72097">
              <w:rPr>
                <w:rFonts w:ascii="Arial" w:hAnsi="Arial" w:cs="Arial"/>
                <w:color w:val="00B050"/>
                <w:sz w:val="20"/>
                <w:szCs w:val="20"/>
              </w:rPr>
              <w:t>8.  Дијалошки</w:t>
            </w:r>
          </w:p>
          <w:p w:rsidR="002C0552" w:rsidRPr="007E7978" w:rsidRDefault="002C0552" w:rsidP="003D33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E7978">
              <w:rPr>
                <w:rFonts w:ascii="Arial" w:hAnsi="Arial" w:cs="Arial"/>
                <w:sz w:val="20"/>
                <w:szCs w:val="20"/>
              </w:rPr>
              <w:t>.  Аудио-визуелен</w:t>
            </w:r>
          </w:p>
          <w:p w:rsidR="002C0552" w:rsidRPr="00672097" w:rsidRDefault="002C0552" w:rsidP="003D33C9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72097">
              <w:rPr>
                <w:rFonts w:ascii="Arial" w:hAnsi="Arial" w:cs="Arial"/>
                <w:color w:val="00B050"/>
                <w:sz w:val="20"/>
                <w:szCs w:val="20"/>
              </w:rPr>
              <w:t>10.  Усмено излагање</w:t>
            </w:r>
          </w:p>
        </w:tc>
        <w:tc>
          <w:tcPr>
            <w:tcW w:w="3819" w:type="dxa"/>
            <w:gridSpan w:val="2"/>
            <w:tcBorders>
              <w:left w:val="single" w:sz="4" w:space="0" w:color="FFFFFF"/>
            </w:tcBorders>
          </w:tcPr>
          <w:p w:rsidR="002C0552" w:rsidRDefault="002C0552" w:rsidP="003D33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0552" w:rsidRPr="002007B2" w:rsidRDefault="002C0552" w:rsidP="003D33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E7978">
              <w:rPr>
                <w:rFonts w:ascii="Arial" w:hAnsi="Arial" w:cs="Arial"/>
                <w:sz w:val="20"/>
                <w:szCs w:val="20"/>
              </w:rPr>
              <w:t>. Практична работа</w:t>
            </w:r>
          </w:p>
          <w:p w:rsidR="002C0552" w:rsidRPr="002007B2" w:rsidRDefault="002C0552" w:rsidP="001D4A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D4AA7">
              <w:rPr>
                <w:rFonts w:ascii="Arial" w:hAnsi="Arial" w:cs="Arial"/>
                <w:sz w:val="20"/>
                <w:szCs w:val="20"/>
              </w:rPr>
              <w:t>2</w:t>
            </w:r>
            <w:r w:rsidRPr="007E7978">
              <w:rPr>
                <w:rFonts w:ascii="Arial" w:hAnsi="Arial" w:cs="Arial"/>
                <w:sz w:val="20"/>
                <w:szCs w:val="20"/>
              </w:rPr>
              <w:t>. Еклектичен (мешовит)</w:t>
            </w:r>
          </w:p>
        </w:tc>
      </w:tr>
      <w:tr w:rsidR="002C0552" w:rsidRPr="002007B2" w:rsidTr="002C0552">
        <w:tc>
          <w:tcPr>
            <w:tcW w:w="3065" w:type="dxa"/>
            <w:gridSpan w:val="3"/>
            <w:tcBorders>
              <w:right w:val="single" w:sz="4" w:space="0" w:color="FFFFFF"/>
            </w:tcBorders>
          </w:tcPr>
          <w:p w:rsidR="002C0552" w:rsidRPr="002007B2" w:rsidRDefault="002C0552" w:rsidP="003D33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7B2">
              <w:rPr>
                <w:rFonts w:ascii="Arial" w:hAnsi="Arial" w:cs="Arial"/>
                <w:b/>
                <w:sz w:val="20"/>
                <w:szCs w:val="20"/>
              </w:rPr>
              <w:t>Наставни форми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C0552" w:rsidRPr="001D4AA7" w:rsidRDefault="002C0552" w:rsidP="003D33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1. Фронтална2. Индивидуална</w:t>
            </w:r>
          </w:p>
        </w:tc>
        <w:tc>
          <w:tcPr>
            <w:tcW w:w="258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2C0552" w:rsidRPr="001D4AA7" w:rsidRDefault="002C0552" w:rsidP="001D4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3. Работа во паров</w:t>
            </w:r>
            <w:r w:rsidR="001D4AA7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1D4AA7" w:rsidRPr="00672097">
              <w:rPr>
                <w:rFonts w:ascii="Arial" w:hAnsi="Arial" w:cs="Arial"/>
                <w:color w:val="00B050"/>
                <w:sz w:val="20"/>
                <w:szCs w:val="20"/>
              </w:rPr>
              <w:t>4.</w:t>
            </w:r>
            <w:r w:rsidRPr="00672097">
              <w:rPr>
                <w:rFonts w:ascii="Arial" w:hAnsi="Arial" w:cs="Arial"/>
                <w:color w:val="00B050"/>
                <w:sz w:val="20"/>
                <w:szCs w:val="20"/>
              </w:rPr>
              <w:t>Групна</w:t>
            </w:r>
          </w:p>
        </w:tc>
        <w:tc>
          <w:tcPr>
            <w:tcW w:w="3819" w:type="dxa"/>
            <w:gridSpan w:val="2"/>
            <w:tcBorders>
              <w:left w:val="single" w:sz="4" w:space="0" w:color="FFFFFF"/>
            </w:tcBorders>
          </w:tcPr>
          <w:p w:rsidR="002C0552" w:rsidRPr="002007B2" w:rsidRDefault="002C0552" w:rsidP="003D33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552" w:rsidRPr="002007B2" w:rsidTr="00672097">
        <w:tc>
          <w:tcPr>
            <w:tcW w:w="9468" w:type="dxa"/>
            <w:gridSpan w:val="8"/>
            <w:shd w:val="clear" w:color="auto" w:fill="92CDDC" w:themeFill="accent5" w:themeFillTint="99"/>
          </w:tcPr>
          <w:p w:rsidR="002C0552" w:rsidRPr="002007B2" w:rsidRDefault="002C0552" w:rsidP="003D33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7B2">
              <w:rPr>
                <w:rFonts w:ascii="Arial" w:hAnsi="Arial" w:cs="Arial"/>
                <w:b/>
                <w:sz w:val="20"/>
                <w:szCs w:val="20"/>
              </w:rPr>
              <w:t>Оценување</w:t>
            </w:r>
          </w:p>
        </w:tc>
      </w:tr>
      <w:tr w:rsidR="002C0552" w:rsidRPr="00672097" w:rsidTr="002C0552">
        <w:tc>
          <w:tcPr>
            <w:tcW w:w="3065" w:type="dxa"/>
            <w:gridSpan w:val="3"/>
          </w:tcPr>
          <w:p w:rsidR="002C0552" w:rsidRPr="00672097" w:rsidRDefault="002C0552" w:rsidP="003D33C9">
            <w:pPr>
              <w:jc w:val="both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72097">
              <w:rPr>
                <w:rFonts w:ascii="Arial" w:hAnsi="Arial" w:cs="Arial"/>
                <w:b/>
                <w:color w:val="FF0066"/>
                <w:sz w:val="20"/>
                <w:szCs w:val="20"/>
              </w:rPr>
              <w:t>Што</w:t>
            </w:r>
          </w:p>
          <w:p w:rsidR="002C0552" w:rsidRPr="00672097" w:rsidRDefault="002C0552" w:rsidP="003D33C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72097">
              <w:rPr>
                <w:rFonts w:ascii="Arial" w:hAnsi="Arial" w:cs="Arial"/>
                <w:color w:val="00B050"/>
                <w:sz w:val="20"/>
                <w:szCs w:val="20"/>
              </w:rPr>
              <w:t>1. Поврзување на предзнаењата</w:t>
            </w:r>
          </w:p>
          <w:p w:rsidR="002C0552" w:rsidRPr="00672097" w:rsidRDefault="002C0552" w:rsidP="003D33C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72097">
              <w:rPr>
                <w:rFonts w:ascii="Arial" w:hAnsi="Arial" w:cs="Arial"/>
                <w:color w:val="00B050"/>
                <w:sz w:val="20"/>
                <w:szCs w:val="20"/>
              </w:rPr>
              <w:t>2. Активност на часот</w:t>
            </w:r>
          </w:p>
          <w:p w:rsidR="002C0552" w:rsidRPr="00F27537" w:rsidRDefault="002C0552" w:rsidP="003D33C9">
            <w:pPr>
              <w:rPr>
                <w:rFonts w:ascii="Arial" w:hAnsi="Arial" w:cs="Arial"/>
                <w:sz w:val="20"/>
                <w:szCs w:val="20"/>
              </w:rPr>
            </w:pPr>
            <w:r w:rsidRPr="00F27537">
              <w:rPr>
                <w:rFonts w:ascii="Arial" w:hAnsi="Arial" w:cs="Arial"/>
                <w:sz w:val="20"/>
                <w:szCs w:val="20"/>
              </w:rPr>
              <w:t>3. Самостојност во работата</w:t>
            </w:r>
          </w:p>
          <w:p w:rsidR="002C0552" w:rsidRPr="00F27537" w:rsidRDefault="002C0552" w:rsidP="003D33C9">
            <w:pPr>
              <w:rPr>
                <w:rFonts w:ascii="Arial" w:hAnsi="Arial" w:cs="Arial"/>
                <w:sz w:val="20"/>
                <w:szCs w:val="20"/>
              </w:rPr>
            </w:pPr>
            <w:r w:rsidRPr="00F27537">
              <w:rPr>
                <w:rFonts w:ascii="Arial" w:hAnsi="Arial" w:cs="Arial"/>
                <w:sz w:val="20"/>
                <w:szCs w:val="20"/>
              </w:rPr>
              <w:t>4. Точност во резултатите</w:t>
            </w:r>
          </w:p>
          <w:p w:rsidR="002C0552" w:rsidRPr="007E7978" w:rsidRDefault="002C0552" w:rsidP="003D33C9">
            <w:pPr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5. Правилен изговор</w:t>
            </w:r>
          </w:p>
          <w:p w:rsidR="002C0552" w:rsidRPr="007E7978" w:rsidRDefault="002C0552" w:rsidP="003D33C9">
            <w:pPr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6. Разбирање</w:t>
            </w:r>
          </w:p>
          <w:p w:rsidR="002C0552" w:rsidRPr="00672097" w:rsidRDefault="002C0552" w:rsidP="003D33C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72097">
              <w:rPr>
                <w:rFonts w:ascii="Arial" w:hAnsi="Arial" w:cs="Arial"/>
                <w:color w:val="00B050"/>
                <w:sz w:val="20"/>
                <w:szCs w:val="20"/>
              </w:rPr>
              <w:t>7. Усна комуникација</w:t>
            </w:r>
          </w:p>
          <w:p w:rsidR="002C0552" w:rsidRPr="007E7978" w:rsidRDefault="002C0552" w:rsidP="003D33C9">
            <w:pPr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8. Писмена комуникација</w:t>
            </w:r>
          </w:p>
          <w:p w:rsidR="002C0552" w:rsidRPr="002007B2" w:rsidRDefault="002C0552" w:rsidP="003D33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2C0552" w:rsidRPr="007E7978" w:rsidRDefault="002C0552" w:rsidP="003D33C9">
            <w:pPr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9.   Слушање</w:t>
            </w:r>
          </w:p>
          <w:p w:rsidR="002C0552" w:rsidRPr="007E7978" w:rsidRDefault="002C0552" w:rsidP="003D33C9">
            <w:pPr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10. Читање</w:t>
            </w:r>
          </w:p>
          <w:p w:rsidR="002C0552" w:rsidRPr="007E7978" w:rsidRDefault="002C0552" w:rsidP="003D33C9">
            <w:pPr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11. Изведбена активност</w:t>
            </w:r>
          </w:p>
          <w:p w:rsidR="002C0552" w:rsidRPr="002007B2" w:rsidRDefault="002C0552" w:rsidP="003D3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12. Став кон учењето</w:t>
            </w:r>
          </w:p>
        </w:tc>
        <w:tc>
          <w:tcPr>
            <w:tcW w:w="4302" w:type="dxa"/>
            <w:gridSpan w:val="3"/>
          </w:tcPr>
          <w:p w:rsidR="002C0552" w:rsidRPr="00672097" w:rsidRDefault="002C0552" w:rsidP="003D33C9">
            <w:pPr>
              <w:jc w:val="both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72097">
              <w:rPr>
                <w:rFonts w:ascii="Arial" w:hAnsi="Arial" w:cs="Arial"/>
                <w:b/>
                <w:color w:val="FF0066"/>
                <w:sz w:val="20"/>
                <w:szCs w:val="20"/>
              </w:rPr>
              <w:t>Како</w:t>
            </w:r>
          </w:p>
          <w:p w:rsidR="002C0552" w:rsidRPr="007E7978" w:rsidRDefault="002C0552" w:rsidP="003D33C9">
            <w:pPr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1. Дискусија за време на часот</w:t>
            </w:r>
          </w:p>
          <w:p w:rsidR="002C0552" w:rsidRPr="00672097" w:rsidRDefault="002C0552" w:rsidP="003D33C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72097">
              <w:rPr>
                <w:rFonts w:ascii="Arial" w:hAnsi="Arial" w:cs="Arial"/>
                <w:color w:val="00B050"/>
                <w:sz w:val="20"/>
                <w:szCs w:val="20"/>
              </w:rPr>
              <w:t>2. Усна повратна информација</w:t>
            </w:r>
          </w:p>
          <w:p w:rsidR="002C0552" w:rsidRPr="007E7978" w:rsidRDefault="002C0552" w:rsidP="003D33C9">
            <w:pPr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3. Пишана повратна информација</w:t>
            </w:r>
          </w:p>
          <w:p w:rsidR="002C0552" w:rsidRPr="007E7978" w:rsidRDefault="002C0552" w:rsidP="003D33C9">
            <w:pPr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4. Самооценување</w:t>
            </w:r>
          </w:p>
          <w:p w:rsidR="002C0552" w:rsidRPr="007E7978" w:rsidRDefault="002C0552" w:rsidP="003D33C9">
            <w:pPr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5. Оценување од соучениците</w:t>
            </w:r>
          </w:p>
          <w:p w:rsidR="002C0552" w:rsidRPr="00672097" w:rsidRDefault="002C0552" w:rsidP="003D33C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72097">
              <w:rPr>
                <w:rFonts w:ascii="Arial" w:hAnsi="Arial" w:cs="Arial"/>
                <w:color w:val="00B050"/>
                <w:sz w:val="20"/>
                <w:szCs w:val="20"/>
              </w:rPr>
              <w:t>6. Чек листа</w:t>
            </w:r>
          </w:p>
          <w:p w:rsidR="002C0552" w:rsidRPr="007E7978" w:rsidRDefault="002C0552" w:rsidP="003D33C9">
            <w:pPr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7. Скала на проценка (нумеричка, графичка, дескриптивна)</w:t>
            </w:r>
          </w:p>
          <w:p w:rsidR="002C0552" w:rsidRPr="007E7978" w:rsidRDefault="002C0552" w:rsidP="003D33C9">
            <w:pPr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8. Бодовна листа (аналитичка, холистичка)</w:t>
            </w:r>
          </w:p>
          <w:p w:rsidR="002C0552" w:rsidRPr="007E7978" w:rsidRDefault="002C0552" w:rsidP="003D33C9">
            <w:pPr>
              <w:rPr>
                <w:rFonts w:ascii="Arial" w:hAnsi="Arial" w:cs="Arial"/>
                <w:sz w:val="20"/>
                <w:szCs w:val="20"/>
              </w:rPr>
            </w:pPr>
            <w:r w:rsidRPr="007E7978">
              <w:rPr>
                <w:rFonts w:ascii="Arial" w:hAnsi="Arial" w:cs="Arial"/>
                <w:sz w:val="20"/>
                <w:szCs w:val="20"/>
              </w:rPr>
              <w:t>9. Есејски прашања</w:t>
            </w:r>
          </w:p>
        </w:tc>
      </w:tr>
      <w:tr w:rsidR="001D4AA7" w:rsidRPr="007E7978" w:rsidTr="002A085C">
        <w:tc>
          <w:tcPr>
            <w:tcW w:w="9468" w:type="dxa"/>
            <w:gridSpan w:val="8"/>
          </w:tcPr>
          <w:p w:rsidR="001D4AA7" w:rsidRPr="00672097" w:rsidRDefault="001D4AA7" w:rsidP="003D33C9">
            <w:pPr>
              <w:jc w:val="both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72097">
              <w:rPr>
                <w:rFonts w:ascii="Arial" w:hAnsi="Arial" w:cs="Arial"/>
                <w:b/>
                <w:color w:val="FF0066"/>
                <w:sz w:val="20"/>
                <w:szCs w:val="20"/>
              </w:rPr>
              <w:t>Рефлексија</w:t>
            </w:r>
          </w:p>
          <w:p w:rsidR="001D4AA7" w:rsidRPr="002007B2" w:rsidRDefault="001D4AA7" w:rsidP="001D4A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Ученикот да покажа во колкав степен ги има усвоено информациите околу клеточната градба, потоа околу карактеристиките на автотрофните и хетеротрофните организми, како и за заедничките особини помеѓу растенијата и животните во поглед на клеточна градба, исхрана, дишење, движење, растење, развивање, размножување, стареење и умирање, растителните органи и процеси кај растенијата</w:t>
            </w:r>
          </w:p>
        </w:tc>
      </w:tr>
    </w:tbl>
    <w:p w:rsidR="002C0552" w:rsidRDefault="002C0552" w:rsidP="002C0552">
      <w:pPr>
        <w:jc w:val="both"/>
        <w:rPr>
          <w:rFonts w:ascii="Calibri" w:hAnsi="Calibri" w:cs="Calibri"/>
          <w:b/>
          <w:sz w:val="28"/>
          <w:szCs w:val="28"/>
          <w:lang w:val="en-US"/>
        </w:rPr>
      </w:pPr>
    </w:p>
    <w:p w:rsidR="002C0552" w:rsidRDefault="002C0552" w:rsidP="002C0552">
      <w:pPr>
        <w:jc w:val="both"/>
        <w:rPr>
          <w:rFonts w:ascii="Calibri" w:hAnsi="Calibri" w:cs="Calibri"/>
          <w:b/>
          <w:sz w:val="28"/>
          <w:szCs w:val="28"/>
          <w:lang w:val="en-US"/>
        </w:rPr>
      </w:pPr>
    </w:p>
    <w:p w:rsidR="002C0552" w:rsidRDefault="002C0552" w:rsidP="002C055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Час бр 8. </w:t>
      </w:r>
      <w:r>
        <w:rPr>
          <w:rFonts w:ascii="Calibri" w:hAnsi="Calibri" w:cs="Calibri"/>
          <w:b/>
          <w:bCs/>
          <w:sz w:val="28"/>
          <w:szCs w:val="28"/>
        </w:rPr>
        <w:t>Систематизација на сите теми</w:t>
      </w:r>
    </w:p>
    <w:p w:rsidR="002C0552" w:rsidRDefault="002C0552" w:rsidP="002C055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ЦЕЛИ И ИСХОДИ  за Час бр 7. И час бр 8.  (ученикот/ученичката)</w:t>
      </w:r>
    </w:p>
    <w:p w:rsidR="002C0552" w:rsidRPr="0002177E" w:rsidRDefault="002C0552" w:rsidP="002C055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наведува фази во циклусот на водата</w:t>
      </w:r>
    </w:p>
    <w:p w:rsidR="002C0552" w:rsidRPr="0002177E" w:rsidRDefault="002C0552" w:rsidP="002C055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заклучува за причините за рамнотежа во природата</w:t>
      </w:r>
    </w:p>
    <w:p w:rsidR="002C0552" w:rsidRPr="0002177E" w:rsidRDefault="002C0552" w:rsidP="002C055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го опише циклусот на водата</w:t>
      </w:r>
    </w:p>
    <w:p w:rsidR="002C0552" w:rsidRPr="0002177E" w:rsidRDefault="002C0552" w:rsidP="002C055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неведува причини за зголемувањето на јаглеродниот диоксид во воздухот</w:t>
      </w:r>
    </w:p>
    <w:p w:rsidR="002C0552" w:rsidRPr="0002177E" w:rsidRDefault="002C0552" w:rsidP="002C055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наведува причини за појава на ефект на „стаклена градина„</w:t>
      </w:r>
    </w:p>
    <w:p w:rsidR="002C0552" w:rsidRPr="0002177E" w:rsidRDefault="002C0552" w:rsidP="002C055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наведува причини и последици од истенчувањето на озонската обвивка</w:t>
      </w:r>
    </w:p>
    <w:p w:rsidR="002C0552" w:rsidRPr="0002177E" w:rsidRDefault="002C0552" w:rsidP="002C055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дефинира поим одржлив развој</w:t>
      </w:r>
    </w:p>
    <w:p w:rsidR="002C0552" w:rsidRPr="0002177E" w:rsidRDefault="002C0552" w:rsidP="002C055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дефинира поим рамнотежа во природата</w:t>
      </w:r>
    </w:p>
    <w:p w:rsidR="002C0552" w:rsidRPr="0002177E" w:rsidRDefault="002C0552" w:rsidP="002C055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ја објаснува важноста на растенијата во еден циклус во природата</w:t>
      </w:r>
    </w:p>
    <w:p w:rsidR="002C0552" w:rsidRPr="0002177E" w:rsidRDefault="002C0552" w:rsidP="002C055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објасни поим кисел дожд</w:t>
      </w:r>
    </w:p>
    <w:p w:rsidR="002C0552" w:rsidRPr="0002177E" w:rsidRDefault="002C0552" w:rsidP="002C055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наведува причини и последици од киселите дождови</w:t>
      </w:r>
    </w:p>
    <w:p w:rsidR="002C0552" w:rsidRPr="0002177E" w:rsidRDefault="002C0552" w:rsidP="002C055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црта табели со податоци за учество во некоја акција за одржување на растителна заедница</w:t>
      </w:r>
    </w:p>
    <w:p w:rsidR="002C0552" w:rsidRPr="0002177E" w:rsidRDefault="002C0552" w:rsidP="002C055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анализира влијание на растенијата врз микроклиматските услови во една област</w:t>
      </w:r>
    </w:p>
    <w:p w:rsidR="002C0552" w:rsidRPr="0002177E" w:rsidRDefault="002C0552" w:rsidP="002C055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анализира значење на зборовите кисел дожд, озонска обвивка, циклус на вода, циклус на јагерод диоксид</w:t>
      </w:r>
    </w:p>
    <w:p w:rsidR="002C0552" w:rsidRPr="0002177E" w:rsidRDefault="002C0552" w:rsidP="002C0552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објаснува содржина на тема биологија на растенија</w:t>
      </w:r>
    </w:p>
    <w:p w:rsidR="002C0552" w:rsidRPr="0002177E" w:rsidRDefault="002C0552" w:rsidP="002C0552">
      <w:pPr>
        <w:jc w:val="both"/>
        <w:rPr>
          <w:rFonts w:ascii="Calibri" w:hAnsi="Calibri" w:cs="Calibri"/>
          <w:b/>
          <w:sz w:val="28"/>
          <w:szCs w:val="28"/>
        </w:rPr>
      </w:pPr>
    </w:p>
    <w:p w:rsidR="002C0552" w:rsidRPr="003E3B3C" w:rsidRDefault="002C0552" w:rsidP="002C0552">
      <w:pPr>
        <w:spacing w:line="360" w:lineRule="auto"/>
        <w:jc w:val="both"/>
        <w:rPr>
          <w:rFonts w:ascii="Arial" w:hAnsi="Arial" w:cs="Arial"/>
          <w:b/>
          <w:iCs/>
        </w:rPr>
      </w:pPr>
      <w:r w:rsidRPr="003E3B3C">
        <w:rPr>
          <w:rFonts w:ascii="Arial" w:hAnsi="Arial" w:cs="Arial"/>
          <w:b/>
          <w:iCs/>
        </w:rPr>
        <w:t>Активности, методи, наставни средства</w:t>
      </w:r>
    </w:p>
    <w:p w:rsidR="002C0552" w:rsidRPr="003E3B3C" w:rsidRDefault="002C0552" w:rsidP="002C0552">
      <w:pPr>
        <w:spacing w:line="360" w:lineRule="auto"/>
        <w:ind w:firstLine="720"/>
        <w:jc w:val="both"/>
        <w:rPr>
          <w:rFonts w:ascii="Arial" w:hAnsi="Arial" w:cs="Arial"/>
          <w:iCs/>
        </w:rPr>
      </w:pPr>
      <w:r w:rsidRPr="003E3B3C">
        <w:rPr>
          <w:rFonts w:ascii="Arial" w:hAnsi="Arial" w:cs="Arial"/>
          <w:iCs/>
        </w:rPr>
        <w:t>Наставникот изработува инструменти за проверување на постигањата на учениците (шеми, прашања, графички организери</w:t>
      </w:r>
      <w:r>
        <w:rPr>
          <w:rFonts w:ascii="Arial" w:hAnsi="Arial" w:cs="Arial"/>
          <w:iCs/>
        </w:rPr>
        <w:t xml:space="preserve">, Венов дијаграм, фотографии, наставно ливче,чел листи </w:t>
      </w:r>
      <w:r w:rsidRPr="003E3B3C">
        <w:rPr>
          <w:rFonts w:ascii="Arial" w:hAnsi="Arial" w:cs="Arial"/>
          <w:iCs/>
        </w:rPr>
        <w:t xml:space="preserve">) со кои ја согледува ефикасноста во наставата и учењето. </w:t>
      </w:r>
    </w:p>
    <w:p w:rsidR="002C0552" w:rsidRPr="003E3B3C" w:rsidRDefault="002C0552" w:rsidP="002C0552">
      <w:pPr>
        <w:spacing w:line="360" w:lineRule="auto"/>
        <w:ind w:firstLine="720"/>
        <w:jc w:val="both"/>
        <w:rPr>
          <w:rFonts w:ascii="Arial" w:hAnsi="Arial" w:cs="Arial"/>
          <w:b/>
          <w:iCs/>
          <w:color w:val="FF0000"/>
        </w:rPr>
      </w:pPr>
      <w:r w:rsidRPr="003E3B3C">
        <w:rPr>
          <w:rFonts w:ascii="Arial" w:hAnsi="Arial" w:cs="Arial"/>
          <w:iCs/>
        </w:rPr>
        <w:t>Наставникот води белешки за активностите на учениците (нивната мотивираност, учество во активностите, редовност, истрајност, креативност) и знаењата на учениците за оваа тема. Врз основа на релевантни показатели се одредува оценката на секој ученик.</w:t>
      </w:r>
    </w:p>
    <w:p w:rsidR="002C0552" w:rsidRPr="007911F7" w:rsidRDefault="002C0552" w:rsidP="002C0552">
      <w:pPr>
        <w:pStyle w:val="Heading6"/>
        <w:rPr>
          <w:rFonts w:ascii="Calibri" w:hAnsi="Calibri" w:cs="Calibri"/>
          <w:b/>
          <w:i w:val="0"/>
          <w:sz w:val="28"/>
          <w:szCs w:val="28"/>
        </w:rPr>
      </w:pPr>
      <w:r w:rsidRPr="007911F7">
        <w:rPr>
          <w:rFonts w:ascii="Calibri" w:hAnsi="Calibri" w:cs="Calibri"/>
          <w:b/>
          <w:i w:val="0"/>
          <w:sz w:val="28"/>
          <w:szCs w:val="28"/>
        </w:rPr>
        <w:lastRenderedPageBreak/>
        <w:t>ОРГАНИЗАЦИЈА И АКТИВНОСТИ НА ЧАСОТ</w:t>
      </w:r>
    </w:p>
    <w:p w:rsidR="002C0552" w:rsidRPr="000476F9" w:rsidRDefault="002C0552" w:rsidP="002C0552">
      <w:pPr>
        <w:pStyle w:val="BodyText2"/>
        <w:numPr>
          <w:ilvl w:val="0"/>
          <w:numId w:val="1"/>
        </w:numPr>
        <w:tabs>
          <w:tab w:val="clear" w:pos="1287"/>
          <w:tab w:val="num" w:pos="142"/>
        </w:tabs>
        <w:spacing w:after="0" w:line="240" w:lineRule="auto"/>
        <w:ind w:left="0" w:firstLine="0"/>
        <w:jc w:val="both"/>
        <w:rPr>
          <w:rFonts w:cs="Calibri"/>
          <w:sz w:val="28"/>
          <w:szCs w:val="28"/>
          <w:lang w:val="mk-MK"/>
        </w:rPr>
      </w:pPr>
      <w:r w:rsidRPr="000476F9">
        <w:rPr>
          <w:rFonts w:cs="Calibri"/>
          <w:sz w:val="28"/>
          <w:szCs w:val="28"/>
          <w:lang w:val="mk-MK"/>
        </w:rPr>
        <w:t xml:space="preserve">Наставникот го координира самостојното систематизирање на содржините на учениците. </w:t>
      </w:r>
    </w:p>
    <w:p w:rsidR="002C0552" w:rsidRPr="000476F9" w:rsidRDefault="002C0552" w:rsidP="002C0552">
      <w:pPr>
        <w:pStyle w:val="BodyText2"/>
        <w:numPr>
          <w:ilvl w:val="0"/>
          <w:numId w:val="1"/>
        </w:numPr>
        <w:tabs>
          <w:tab w:val="clear" w:pos="1287"/>
          <w:tab w:val="num" w:pos="142"/>
        </w:tabs>
        <w:spacing w:after="0" w:line="240" w:lineRule="auto"/>
        <w:ind w:left="0" w:firstLine="0"/>
        <w:jc w:val="both"/>
        <w:rPr>
          <w:rFonts w:cs="Calibri"/>
          <w:sz w:val="28"/>
          <w:szCs w:val="28"/>
          <w:lang w:val="mk-MK"/>
        </w:rPr>
      </w:pPr>
      <w:r w:rsidRPr="000476F9">
        <w:rPr>
          <w:rFonts w:cs="Calibri"/>
          <w:sz w:val="28"/>
          <w:szCs w:val="28"/>
          <w:lang w:val="mk-MK"/>
        </w:rPr>
        <w:t xml:space="preserve">Подготвува непотполнети табели за внесување податоци, со што ќе овозможи утврдување и систематизирање на знаењата на учениците за системот за движење. </w:t>
      </w:r>
    </w:p>
    <w:p w:rsidR="002C0552" w:rsidRDefault="002C0552" w:rsidP="002C0552">
      <w:pPr>
        <w:pStyle w:val="BodyText2"/>
        <w:numPr>
          <w:ilvl w:val="0"/>
          <w:numId w:val="1"/>
        </w:numPr>
        <w:tabs>
          <w:tab w:val="clear" w:pos="1287"/>
          <w:tab w:val="num" w:pos="142"/>
        </w:tabs>
        <w:spacing w:after="0" w:line="240" w:lineRule="auto"/>
        <w:ind w:left="0" w:firstLine="0"/>
        <w:jc w:val="both"/>
        <w:rPr>
          <w:rFonts w:cs="Calibri"/>
          <w:sz w:val="28"/>
          <w:szCs w:val="28"/>
          <w:lang w:val="mk-MK"/>
        </w:rPr>
      </w:pPr>
      <w:r w:rsidRPr="000476F9">
        <w:rPr>
          <w:rFonts w:cs="Calibri"/>
          <w:sz w:val="28"/>
          <w:szCs w:val="28"/>
          <w:lang w:val="mk-MK"/>
        </w:rPr>
        <w:t xml:space="preserve">Особено е важно наставникот да изготви прашања за да ја провери подготвеноста на учениците да ги применуваат знаењата во личниот живот на секој ученик.  </w:t>
      </w:r>
    </w:p>
    <w:p w:rsidR="002C0552" w:rsidRDefault="002C0552" w:rsidP="002C055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I   </w:t>
      </w:r>
      <w:r>
        <w:rPr>
          <w:rFonts w:ascii="Calibri" w:hAnsi="Calibri" w:cs="Calibri"/>
          <w:b/>
          <w:sz w:val="28"/>
          <w:szCs w:val="28"/>
        </w:rPr>
        <w:t xml:space="preserve">.  Улога на зелените растенија во производство на храна за сите живи организми </w:t>
      </w:r>
      <w:r>
        <w:rPr>
          <w:rFonts w:ascii="Calibri" w:hAnsi="Calibri" w:cs="Calibri"/>
          <w:sz w:val="28"/>
          <w:szCs w:val="28"/>
        </w:rPr>
        <w:t>(рамнотежа во природата, одржлив развој, синџири на исхрана, кружење на енергија и материја)</w:t>
      </w:r>
    </w:p>
    <w:p w:rsidR="002C0552" w:rsidRDefault="002C0552" w:rsidP="002C0552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II   </w:t>
      </w:r>
      <w:r w:rsidRPr="00135630">
        <w:rPr>
          <w:rFonts w:ascii="Calibri" w:hAnsi="Calibri" w:cs="Calibri"/>
          <w:b/>
          <w:bCs/>
          <w:sz w:val="28"/>
          <w:szCs w:val="28"/>
        </w:rPr>
        <w:t>Улога на зелените растенија во ослободување на кислород</w:t>
      </w:r>
      <w:proofErr w:type="gramStart"/>
      <w:r w:rsidRPr="00135630">
        <w:rPr>
          <w:rFonts w:ascii="Calibri" w:hAnsi="Calibri" w:cs="Calibri"/>
          <w:b/>
          <w:bCs/>
          <w:sz w:val="28"/>
          <w:szCs w:val="28"/>
        </w:rPr>
        <w:t>,јаглерод</w:t>
      </w:r>
      <w:proofErr w:type="gramEnd"/>
      <w:r w:rsidRPr="00135630">
        <w:rPr>
          <w:rFonts w:ascii="Calibri" w:hAnsi="Calibri" w:cs="Calibri"/>
          <w:b/>
          <w:bCs/>
          <w:sz w:val="28"/>
          <w:szCs w:val="28"/>
        </w:rPr>
        <w:t xml:space="preserve"> диоксид и други материи во животната средина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(Кружење на вода, кисели дождови, кружење на јаглерод диоксид, ефект на „стаклена градина“, озонски слој)</w:t>
      </w:r>
    </w:p>
    <w:p w:rsidR="002C0552" w:rsidRDefault="002C0552" w:rsidP="002C0552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III   </w:t>
      </w:r>
      <w:r w:rsidRPr="001B1BCB">
        <w:rPr>
          <w:rFonts w:ascii="Calibri" w:hAnsi="Calibri" w:cs="Calibri"/>
          <w:b/>
          <w:bCs/>
          <w:sz w:val="28"/>
          <w:szCs w:val="28"/>
        </w:rPr>
        <w:t>Значење на растенијата во рамнотежата на микроклиматските услови во средината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bCs/>
          <w:sz w:val="28"/>
          <w:szCs w:val="28"/>
        </w:rPr>
        <w:t>( микроклиматски</w:t>
      </w:r>
      <w:proofErr w:type="gramEnd"/>
      <w:r>
        <w:rPr>
          <w:rFonts w:ascii="Calibri" w:hAnsi="Calibri" w:cs="Calibri"/>
          <w:bCs/>
          <w:sz w:val="28"/>
          <w:szCs w:val="28"/>
        </w:rPr>
        <w:t xml:space="preserve"> услови, ерозија, значење на растенијата за планетата)</w:t>
      </w:r>
    </w:p>
    <w:p w:rsidR="002C0552" w:rsidRDefault="002C0552" w:rsidP="002C0552">
      <w:pPr>
        <w:jc w:val="both"/>
        <w:rPr>
          <w:rFonts w:ascii="Calibri" w:hAnsi="Calibri" w:cs="Calibri"/>
          <w:bCs/>
          <w:sz w:val="28"/>
          <w:szCs w:val="28"/>
        </w:rPr>
      </w:pPr>
    </w:p>
    <w:p w:rsidR="002C0552" w:rsidRPr="00D03A5C" w:rsidRDefault="002C0552" w:rsidP="002C0552">
      <w:pPr>
        <w:rPr>
          <w:rFonts w:ascii="Calibri" w:hAnsi="Calibri" w:cs="Calibri"/>
          <w:b/>
          <w:sz w:val="28"/>
          <w:szCs w:val="28"/>
        </w:rPr>
      </w:pPr>
      <w:r w:rsidRPr="00D03A5C">
        <w:rPr>
          <w:rFonts w:ascii="Calibri" w:hAnsi="Calibri" w:cs="Calibri"/>
          <w:b/>
          <w:sz w:val="28"/>
          <w:szCs w:val="28"/>
        </w:rPr>
        <w:t>МЕТОДИ НА ОЦЕНУВАЊЕ</w:t>
      </w:r>
    </w:p>
    <w:p w:rsidR="002C0552" w:rsidRPr="003E3B3C" w:rsidRDefault="002C0552" w:rsidP="002C0552">
      <w:pPr>
        <w:pStyle w:val="Title"/>
        <w:spacing w:line="360" w:lineRule="auto"/>
        <w:ind w:firstLine="720"/>
        <w:jc w:val="both"/>
        <w:rPr>
          <w:rFonts w:ascii="Arial" w:hAnsi="Arial" w:cs="Arial"/>
          <w:sz w:val="24"/>
          <w:lang w:val="mk-MK"/>
        </w:rPr>
      </w:pPr>
      <w:r w:rsidRPr="003E3B3C">
        <w:rPr>
          <w:rFonts w:ascii="Arial" w:hAnsi="Arial" w:cs="Arial"/>
          <w:sz w:val="24"/>
          <w:lang w:val="mk-MK"/>
        </w:rPr>
        <w:t xml:space="preserve">Целите на часот треба да се јасно дефинирани и на учениците им се соопштуваат на почетокот на часот, а според нивната функционална дефинираност (мерливост), наставникот применува формативно оценување во сите фази на часот. Наставникот поставува релевантни прашања, но и  учениците треба постапно да се оспособуваат за да поставуваат добро формулирани прашања. Наставникот може да оценува во тек на сите активности,  дискусијата и примената. </w:t>
      </w:r>
    </w:p>
    <w:p w:rsidR="002C0552" w:rsidRPr="003E3B3C" w:rsidRDefault="002C0552" w:rsidP="002C0552">
      <w:pPr>
        <w:spacing w:line="360" w:lineRule="auto"/>
        <w:ind w:firstLine="720"/>
        <w:jc w:val="both"/>
        <w:rPr>
          <w:rFonts w:ascii="Arial" w:hAnsi="Arial" w:cs="Arial"/>
          <w:iCs/>
        </w:rPr>
      </w:pPr>
      <w:r w:rsidRPr="003E3B3C">
        <w:rPr>
          <w:rFonts w:ascii="Arial" w:hAnsi="Arial" w:cs="Arial"/>
          <w:iCs/>
        </w:rPr>
        <w:t xml:space="preserve">Наставникот дава усна повратна информација непосредно во текот на процесот на учење, како и во текот на презентацијата на наученото, со цел ученикот подобро да го осознае процесот на сопственото учење и напредување. </w:t>
      </w:r>
    </w:p>
    <w:p w:rsidR="002C0552" w:rsidRPr="003E3B3C" w:rsidRDefault="002C0552" w:rsidP="002C0552">
      <w:pPr>
        <w:spacing w:line="360" w:lineRule="auto"/>
        <w:ind w:firstLine="720"/>
        <w:jc w:val="both"/>
        <w:rPr>
          <w:rFonts w:ascii="Arial" w:hAnsi="Arial" w:cs="Arial"/>
          <w:iCs/>
        </w:rPr>
      </w:pPr>
      <w:r w:rsidRPr="003E3B3C">
        <w:rPr>
          <w:rFonts w:ascii="Arial" w:hAnsi="Arial" w:cs="Arial"/>
          <w:iCs/>
        </w:rPr>
        <w:t>Исто така, учениците може да ја оценуваат работата на своите соученици (заемно оценување), со помош на претходно зададени критериуми, кои наставникот ќе ги подготви според стандардите на знаење.</w:t>
      </w:r>
    </w:p>
    <w:p w:rsidR="002C0552" w:rsidRPr="003E3B3C" w:rsidRDefault="002C0552" w:rsidP="002C0552">
      <w:pPr>
        <w:spacing w:line="360" w:lineRule="auto"/>
        <w:ind w:firstLine="720"/>
        <w:jc w:val="both"/>
        <w:rPr>
          <w:rFonts w:ascii="Arial" w:hAnsi="Arial" w:cs="Arial"/>
          <w:iCs/>
          <w:color w:val="000000"/>
        </w:rPr>
      </w:pPr>
      <w:r w:rsidRPr="003E3B3C">
        <w:rPr>
          <w:rFonts w:ascii="Arial" w:hAnsi="Arial" w:cs="Arial"/>
          <w:iCs/>
          <w:color w:val="000000"/>
        </w:rPr>
        <w:lastRenderedPageBreak/>
        <w:t xml:space="preserve">Доколку учениците се добро и навремено запознати со целите на темата, тие и самите може да се оценуваат врз база на критериумите кои наставникот ги изработува.  </w:t>
      </w:r>
    </w:p>
    <w:p w:rsidR="002C0552" w:rsidRPr="003E3B3C" w:rsidRDefault="002C0552" w:rsidP="002C0552">
      <w:pPr>
        <w:spacing w:line="360" w:lineRule="auto"/>
        <w:ind w:firstLine="720"/>
        <w:jc w:val="both"/>
        <w:rPr>
          <w:rFonts w:ascii="Arial" w:hAnsi="Arial" w:cs="Arial"/>
          <w:iCs/>
        </w:rPr>
      </w:pPr>
      <w:r w:rsidRPr="003E3B3C">
        <w:rPr>
          <w:rFonts w:ascii="Arial" w:hAnsi="Arial" w:cs="Arial"/>
          <w:iCs/>
          <w:color w:val="000000"/>
        </w:rPr>
        <w:t>Оценувањето се врши со тековно (формативно оценување) кое се практикува за време на секој час. Прашањата се поставуваат с</w:t>
      </w:r>
      <w:r w:rsidRPr="003E3B3C">
        <w:rPr>
          <w:rFonts w:ascii="Arial" w:hAnsi="Arial" w:cs="Arial"/>
          <w:iCs/>
        </w:rPr>
        <w:t>поред стандардите на знаењ</w:t>
      </w:r>
      <w:r>
        <w:rPr>
          <w:rFonts w:ascii="Arial" w:hAnsi="Arial" w:cs="Arial"/>
          <w:iCs/>
        </w:rPr>
        <w:t>е за овој наставен предмет во шест</w:t>
      </w:r>
      <w:r w:rsidRPr="003E3B3C">
        <w:rPr>
          <w:rFonts w:ascii="Arial" w:hAnsi="Arial" w:cs="Arial"/>
          <w:iCs/>
        </w:rPr>
        <w:t xml:space="preserve">о одделение. </w:t>
      </w:r>
    </w:p>
    <w:p w:rsidR="002C0552" w:rsidRPr="003E3B3C" w:rsidRDefault="002C0552" w:rsidP="002C0552">
      <w:pPr>
        <w:spacing w:line="360" w:lineRule="auto"/>
        <w:ind w:firstLine="720"/>
        <w:jc w:val="both"/>
        <w:rPr>
          <w:rFonts w:ascii="Arial" w:hAnsi="Arial" w:cs="Arial"/>
          <w:iCs/>
        </w:rPr>
      </w:pPr>
      <w:r w:rsidRPr="003E3B3C">
        <w:rPr>
          <w:rFonts w:ascii="Arial" w:hAnsi="Arial" w:cs="Arial"/>
          <w:iCs/>
        </w:rPr>
        <w:t xml:space="preserve">Наставникот треба да настојува покрај прашањата кои започнуваат со: </w:t>
      </w:r>
    </w:p>
    <w:p w:rsidR="002C0552" w:rsidRPr="003E3B3C" w:rsidRDefault="002C0552" w:rsidP="002C0552">
      <w:pPr>
        <w:pStyle w:val="ListParagraph"/>
        <w:numPr>
          <w:ilvl w:val="0"/>
          <w:numId w:val="2"/>
        </w:numPr>
        <w:spacing w:line="360" w:lineRule="auto"/>
        <w:ind w:left="0" w:firstLine="720"/>
        <w:contextualSpacing w:val="0"/>
        <w:jc w:val="both"/>
        <w:rPr>
          <w:rFonts w:ascii="Arial" w:hAnsi="Arial" w:cs="Arial"/>
          <w:iCs/>
        </w:rPr>
      </w:pPr>
      <w:r w:rsidRPr="003E3B3C">
        <w:rPr>
          <w:rFonts w:ascii="Arial" w:hAnsi="Arial" w:cs="Arial"/>
          <w:iCs/>
        </w:rPr>
        <w:t xml:space="preserve">наброи..., препознај на цртеж..., дефинирај..., </w:t>
      </w:r>
    </w:p>
    <w:p w:rsidR="002C0552" w:rsidRPr="003E3B3C" w:rsidRDefault="002C0552" w:rsidP="002C0552">
      <w:pPr>
        <w:pStyle w:val="ListParagraph"/>
        <w:spacing w:line="360" w:lineRule="auto"/>
        <w:ind w:left="142"/>
        <w:jc w:val="both"/>
        <w:rPr>
          <w:rFonts w:ascii="Arial" w:hAnsi="Arial" w:cs="Arial"/>
          <w:iCs/>
        </w:rPr>
      </w:pPr>
      <w:r w:rsidRPr="003E3B3C">
        <w:rPr>
          <w:rFonts w:ascii="Arial" w:hAnsi="Arial" w:cs="Arial"/>
          <w:iCs/>
        </w:rPr>
        <w:t xml:space="preserve">да поставува и прашања од типот:  </w:t>
      </w:r>
    </w:p>
    <w:p w:rsidR="002C0552" w:rsidRPr="003E3B3C" w:rsidRDefault="002C0552" w:rsidP="002C0552">
      <w:pPr>
        <w:pStyle w:val="ListParagraph"/>
        <w:numPr>
          <w:ilvl w:val="0"/>
          <w:numId w:val="2"/>
        </w:numPr>
        <w:spacing w:line="360" w:lineRule="auto"/>
        <w:ind w:left="851"/>
        <w:contextualSpacing w:val="0"/>
        <w:jc w:val="both"/>
        <w:rPr>
          <w:rFonts w:ascii="Arial" w:hAnsi="Arial" w:cs="Arial"/>
          <w:iCs/>
          <w:color w:val="000000"/>
        </w:rPr>
      </w:pPr>
      <w:r w:rsidRPr="003E3B3C">
        <w:rPr>
          <w:rFonts w:ascii="Arial" w:hAnsi="Arial" w:cs="Arial"/>
          <w:iCs/>
        </w:rPr>
        <w:t>објасни..., наведи примери..., прикажи го редоследно процесот /фазите...,</w:t>
      </w:r>
    </w:p>
    <w:p w:rsidR="002C0552" w:rsidRPr="003E3B3C" w:rsidRDefault="002C0552" w:rsidP="002C0552">
      <w:pPr>
        <w:pStyle w:val="ListParagraph"/>
        <w:numPr>
          <w:ilvl w:val="0"/>
          <w:numId w:val="2"/>
        </w:numPr>
        <w:spacing w:line="360" w:lineRule="auto"/>
        <w:ind w:left="851"/>
        <w:contextualSpacing w:val="0"/>
        <w:jc w:val="both"/>
        <w:rPr>
          <w:rFonts w:ascii="Arial" w:hAnsi="Arial" w:cs="Arial"/>
          <w:iCs/>
          <w:color w:val="000000"/>
        </w:rPr>
      </w:pPr>
      <w:r w:rsidRPr="003E3B3C">
        <w:rPr>
          <w:rFonts w:ascii="Arial" w:hAnsi="Arial" w:cs="Arial"/>
          <w:iCs/>
        </w:rPr>
        <w:t xml:space="preserve">дали е можно да..., кои се причините..., кои се последиците..., кои се влијанијата врз..., зашто е тоа ..., </w:t>
      </w:r>
    </w:p>
    <w:p w:rsidR="002C0552" w:rsidRDefault="002C0552" w:rsidP="002C0552">
      <w:pPr>
        <w:pStyle w:val="ListParagraph"/>
        <w:numPr>
          <w:ilvl w:val="0"/>
          <w:numId w:val="2"/>
        </w:numPr>
        <w:spacing w:line="360" w:lineRule="auto"/>
        <w:ind w:left="851"/>
        <w:contextualSpacing w:val="0"/>
        <w:jc w:val="both"/>
        <w:rPr>
          <w:rFonts w:ascii="Arial" w:hAnsi="Arial" w:cs="Arial"/>
          <w:iCs/>
          <w:color w:val="000000"/>
        </w:rPr>
      </w:pPr>
      <w:r w:rsidRPr="003E3B3C">
        <w:rPr>
          <w:rFonts w:ascii="Arial" w:hAnsi="Arial" w:cs="Arial"/>
          <w:iCs/>
          <w:color w:val="000000"/>
        </w:rPr>
        <w:t xml:space="preserve">какво е значењето..., каде тоа има примена..., зашто ова треба да го знаеш..., </w:t>
      </w:r>
    </w:p>
    <w:p w:rsidR="002C0552" w:rsidRDefault="002C0552" w:rsidP="002C0552">
      <w:pPr>
        <w:pStyle w:val="ListParagraph"/>
        <w:numPr>
          <w:ilvl w:val="0"/>
          <w:numId w:val="2"/>
        </w:numPr>
        <w:spacing w:line="360" w:lineRule="auto"/>
        <w:ind w:left="851"/>
        <w:contextualSpacing w:val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поврзи,</w:t>
      </w:r>
    </w:p>
    <w:p w:rsidR="002C0552" w:rsidRPr="003E3B3C" w:rsidRDefault="002C0552" w:rsidP="002C0552">
      <w:pPr>
        <w:pStyle w:val="ListParagraph"/>
        <w:numPr>
          <w:ilvl w:val="0"/>
          <w:numId w:val="2"/>
        </w:numPr>
        <w:spacing w:line="360" w:lineRule="auto"/>
        <w:ind w:left="851"/>
        <w:contextualSpacing w:val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набљудувај, .....нацртај.....       </w:t>
      </w:r>
    </w:p>
    <w:p w:rsidR="002C0552" w:rsidRPr="003E3B3C" w:rsidRDefault="002C0552" w:rsidP="002C0552">
      <w:pPr>
        <w:spacing w:line="360" w:lineRule="auto"/>
        <w:jc w:val="both"/>
        <w:rPr>
          <w:rFonts w:ascii="Arial" w:hAnsi="Arial" w:cs="Arial"/>
          <w:iCs/>
          <w:color w:val="000000"/>
        </w:rPr>
      </w:pPr>
      <w:r w:rsidRPr="003E3B3C">
        <w:rPr>
          <w:rFonts w:ascii="Arial" w:hAnsi="Arial" w:cs="Arial"/>
          <w:iCs/>
        </w:rPr>
        <w:t xml:space="preserve">  </w:t>
      </w:r>
      <w:r w:rsidRPr="003E3B3C">
        <w:rPr>
          <w:rFonts w:ascii="Arial" w:hAnsi="Arial" w:cs="Arial"/>
          <w:iCs/>
          <w:color w:val="000000"/>
        </w:rPr>
        <w:t>Учениците секогаш треба да добиваат усна повратна информација за нивните постигања,</w:t>
      </w:r>
      <w:r>
        <w:rPr>
          <w:rFonts w:ascii="Arial" w:hAnsi="Arial" w:cs="Arial"/>
          <w:iCs/>
          <w:color w:val="000000"/>
        </w:rPr>
        <w:t xml:space="preserve">како и пишана повратна информација </w:t>
      </w:r>
      <w:r w:rsidRPr="003E3B3C">
        <w:rPr>
          <w:rFonts w:ascii="Arial" w:hAnsi="Arial" w:cs="Arial"/>
          <w:iCs/>
          <w:color w:val="000000"/>
        </w:rPr>
        <w:t xml:space="preserve"> како во истражувањата така и во презен</w:t>
      </w:r>
      <w:r>
        <w:rPr>
          <w:rFonts w:ascii="Arial" w:hAnsi="Arial" w:cs="Arial"/>
          <w:iCs/>
          <w:color w:val="000000"/>
        </w:rPr>
        <w:t>т</w:t>
      </w:r>
      <w:r w:rsidRPr="003E3B3C">
        <w:rPr>
          <w:rFonts w:ascii="Arial" w:hAnsi="Arial" w:cs="Arial"/>
          <w:iCs/>
          <w:color w:val="000000"/>
        </w:rPr>
        <w:t xml:space="preserve">ирањето. </w:t>
      </w:r>
    </w:p>
    <w:p w:rsidR="002C0552" w:rsidRPr="004704D2" w:rsidRDefault="002C0552" w:rsidP="002C0552">
      <w:pPr>
        <w:tabs>
          <w:tab w:val="num" w:pos="284"/>
          <w:tab w:val="left" w:pos="645"/>
        </w:tabs>
        <w:spacing w:line="360" w:lineRule="auto"/>
        <w:rPr>
          <w:rFonts w:ascii="Calibri" w:hAnsi="Calibri" w:cs="Calibri"/>
          <w:b/>
        </w:rPr>
      </w:pPr>
      <w:r w:rsidRPr="00C3782E">
        <w:rPr>
          <w:rFonts w:ascii="Calibri" w:hAnsi="Calibri" w:cs="Calibri"/>
          <w:sz w:val="28"/>
          <w:szCs w:val="28"/>
        </w:rPr>
        <w:t>Ефектите од часот се проверуваат во тек на усните</w:t>
      </w:r>
      <w:r>
        <w:rPr>
          <w:rFonts w:ascii="Calibri" w:hAnsi="Calibri" w:cs="Calibri"/>
          <w:sz w:val="28"/>
          <w:szCs w:val="28"/>
        </w:rPr>
        <w:t xml:space="preserve"> и пишани </w:t>
      </w:r>
      <w:r w:rsidRPr="00C3782E">
        <w:rPr>
          <w:rFonts w:ascii="Calibri" w:hAnsi="Calibri" w:cs="Calibri"/>
          <w:sz w:val="28"/>
          <w:szCs w:val="28"/>
        </w:rPr>
        <w:t xml:space="preserve"> повратни одговори</w:t>
      </w:r>
    </w:p>
    <w:p w:rsidR="002C0552" w:rsidRPr="003E3B3C" w:rsidRDefault="002C0552" w:rsidP="002C0552">
      <w:pPr>
        <w:tabs>
          <w:tab w:val="num" w:pos="284"/>
          <w:tab w:val="left" w:pos="645"/>
        </w:tabs>
        <w:spacing w:line="360" w:lineRule="auto"/>
        <w:rPr>
          <w:rFonts w:ascii="Arial" w:hAnsi="Arial" w:cs="Arial"/>
          <w:b/>
        </w:rPr>
      </w:pPr>
      <w:r w:rsidRPr="003E3B3C">
        <w:rPr>
          <w:rFonts w:ascii="Arial" w:hAnsi="Arial" w:cs="Arial"/>
          <w:b/>
        </w:rPr>
        <w:t xml:space="preserve">Констатации од реализацијата на темата </w:t>
      </w:r>
    </w:p>
    <w:p w:rsidR="002C0552" w:rsidRDefault="002C0552" w:rsidP="002C0552">
      <w:pPr>
        <w:jc w:val="both"/>
        <w:rPr>
          <w:rFonts w:ascii="MAC C Swiss" w:hAnsi="MAC C Swiss" w:cs="Arial"/>
        </w:rPr>
      </w:pPr>
      <w:r>
        <w:rPr>
          <w:rFonts w:ascii="Calibri" w:hAnsi="Calibri" w:cs="Arial"/>
        </w:rPr>
        <w:t>- постигањата</w:t>
      </w:r>
      <w:r>
        <w:rPr>
          <w:rFonts w:ascii="MAC C Swiss" w:hAnsi="MAC C Swiss" w:cs="Arial"/>
        </w:rPr>
        <w:t>:</w:t>
      </w:r>
    </w:p>
    <w:p w:rsidR="002C0552" w:rsidRDefault="002C0552" w:rsidP="002C0552">
      <w:pPr>
        <w:jc w:val="both"/>
        <w:rPr>
          <w:rFonts w:ascii="MAC C Swiss" w:hAnsi="MAC C Swiss" w:cs="Arial"/>
        </w:rPr>
      </w:pPr>
      <w:r>
        <w:rPr>
          <w:rFonts w:ascii="MAC C Swiss" w:hAnsi="MAC C Swiss" w:cs="Arial"/>
        </w:rPr>
        <w:t>-</w:t>
      </w:r>
      <w:r>
        <w:rPr>
          <w:rFonts w:ascii="Calibri" w:hAnsi="Calibri" w:cs="Arial"/>
        </w:rPr>
        <w:t xml:space="preserve"> потешкотиите</w:t>
      </w:r>
      <w:r>
        <w:rPr>
          <w:rFonts w:ascii="MAC C Swiss" w:hAnsi="MAC C Swiss" w:cs="Arial"/>
        </w:rPr>
        <w:t>:</w:t>
      </w:r>
    </w:p>
    <w:p w:rsidR="002C0552" w:rsidRPr="00F05FE0" w:rsidRDefault="002C0552" w:rsidP="002C0552">
      <w:pPr>
        <w:jc w:val="both"/>
        <w:rPr>
          <w:rFonts w:ascii="MAC C Swiss" w:hAnsi="MAC C Swiss" w:cs="Arial"/>
          <w:b/>
        </w:rPr>
      </w:pPr>
      <w:r>
        <w:rPr>
          <w:rFonts w:ascii="MAC C Swiss" w:hAnsi="MAC C Swiss" w:cs="Arial"/>
        </w:rPr>
        <w:t>-</w:t>
      </w:r>
      <w:r>
        <w:rPr>
          <w:rFonts w:ascii="Calibri" w:hAnsi="Calibri" w:cs="Arial"/>
        </w:rPr>
        <w:t xml:space="preserve"> импликации за работата во иднина</w:t>
      </w:r>
      <w:r>
        <w:rPr>
          <w:rFonts w:ascii="MAC C Swiss" w:hAnsi="MAC C Swiss" w:cs="Arial"/>
        </w:rPr>
        <w:t>:</w:t>
      </w:r>
    </w:p>
    <w:p w:rsidR="002C0552" w:rsidRDefault="002C0552" w:rsidP="002C0552">
      <w:pPr>
        <w:pStyle w:val="BodyText2"/>
        <w:spacing w:after="0" w:line="240" w:lineRule="auto"/>
        <w:jc w:val="both"/>
        <w:rPr>
          <w:rFonts w:cs="Calibri"/>
          <w:sz w:val="28"/>
          <w:szCs w:val="28"/>
          <w:lang w:val="mk-MK"/>
        </w:rPr>
      </w:pPr>
    </w:p>
    <w:p w:rsidR="002C0552" w:rsidRDefault="002C0552" w:rsidP="002C0552">
      <w:pPr>
        <w:pStyle w:val="BodyText2"/>
        <w:spacing w:after="0" w:line="240" w:lineRule="auto"/>
        <w:jc w:val="both"/>
        <w:rPr>
          <w:rFonts w:cs="Calibri"/>
          <w:sz w:val="28"/>
          <w:szCs w:val="28"/>
          <w:lang w:val="mk-MK"/>
        </w:rPr>
      </w:pPr>
    </w:p>
    <w:p w:rsidR="002C0552" w:rsidRDefault="002C0552" w:rsidP="002C0552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2C0552" w:rsidRPr="004704D2" w:rsidRDefault="002C0552" w:rsidP="002C0552">
      <w:pPr>
        <w:jc w:val="both"/>
        <w:rPr>
          <w:rFonts w:ascii="Calibri" w:hAnsi="Calibri" w:cs="Calibri"/>
          <w:sz w:val="28"/>
          <w:szCs w:val="28"/>
        </w:rPr>
      </w:pPr>
    </w:p>
    <w:p w:rsidR="002C0552" w:rsidRPr="0002177E" w:rsidRDefault="002C0552" w:rsidP="002C0552">
      <w:pPr>
        <w:jc w:val="both"/>
        <w:rPr>
          <w:rFonts w:ascii="Calibri" w:hAnsi="Calibri" w:cs="Calibri"/>
          <w:b/>
          <w:sz w:val="28"/>
          <w:szCs w:val="28"/>
        </w:rPr>
      </w:pPr>
    </w:p>
    <w:p w:rsidR="002C0552" w:rsidRPr="0002177E" w:rsidRDefault="002C0552" w:rsidP="002C0552">
      <w:pPr>
        <w:ind w:left="360"/>
        <w:jc w:val="both"/>
        <w:rPr>
          <w:rFonts w:ascii="Calibri" w:hAnsi="Calibri" w:cs="Calibri"/>
          <w:b/>
          <w:sz w:val="28"/>
          <w:szCs w:val="28"/>
        </w:rPr>
      </w:pPr>
    </w:p>
    <w:p w:rsidR="002F5232" w:rsidRDefault="002F5232"/>
    <w:sectPr w:rsidR="002F5232" w:rsidSect="001D4AA7">
      <w:footerReference w:type="default" r:id="rId5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CHelvBold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CB" w:rsidRDefault="004D55D7" w:rsidP="006758C2">
    <w:pPr>
      <w:pStyle w:val="Footer"/>
      <w:tabs>
        <w:tab w:val="clear" w:pos="4680"/>
        <w:tab w:val="clear" w:pos="9360"/>
        <w:tab w:val="left" w:pos="7365"/>
        <w:tab w:val="left" w:pos="7710"/>
      </w:tabs>
    </w:pPr>
    <w:r w:rsidRPr="006758C2">
      <w:tab/>
    </w:r>
  </w:p>
  <w:p w:rsidR="001B1BCB" w:rsidRDefault="004D55D7" w:rsidP="006758C2">
    <w:pPr>
      <w:pStyle w:val="Footer"/>
      <w:tabs>
        <w:tab w:val="clear" w:pos="4680"/>
        <w:tab w:val="clear" w:pos="9360"/>
        <w:tab w:val="left" w:pos="7365"/>
        <w:tab w:val="left" w:pos="7710"/>
      </w:tabs>
    </w:pPr>
  </w:p>
  <w:p w:rsidR="001B1BCB" w:rsidRDefault="004D55D7" w:rsidP="006758C2">
    <w:pPr>
      <w:pStyle w:val="Footer"/>
      <w:tabs>
        <w:tab w:val="clear" w:pos="4680"/>
        <w:tab w:val="clear" w:pos="9360"/>
        <w:tab w:val="left" w:pos="7365"/>
        <w:tab w:val="left" w:pos="7710"/>
      </w:tabs>
    </w:pPr>
  </w:p>
  <w:p w:rsidR="001B1BCB" w:rsidRPr="006758C2" w:rsidRDefault="004D55D7" w:rsidP="006758C2">
    <w:pPr>
      <w:pStyle w:val="Footer"/>
      <w:tabs>
        <w:tab w:val="clear" w:pos="4680"/>
        <w:tab w:val="clear" w:pos="9360"/>
        <w:tab w:val="left" w:pos="7365"/>
        <w:tab w:val="left" w:pos="7710"/>
      </w:tabs>
    </w:pPr>
    <w: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43DA"/>
    <w:multiLevelType w:val="hybridMultilevel"/>
    <w:tmpl w:val="4DB6D4F6"/>
    <w:lvl w:ilvl="0" w:tplc="D1A06FDE">
      <w:numFmt w:val="bullet"/>
      <w:lvlText w:val="-"/>
      <w:lvlJc w:val="left"/>
      <w:pPr>
        <w:ind w:left="106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C100AEE"/>
    <w:multiLevelType w:val="hybridMultilevel"/>
    <w:tmpl w:val="0978AF60"/>
    <w:lvl w:ilvl="0" w:tplc="C40ED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92C2F"/>
    <w:multiLevelType w:val="hybridMultilevel"/>
    <w:tmpl w:val="16C0426E"/>
    <w:lvl w:ilvl="0" w:tplc="D68C398C">
      <w:start w:val="1"/>
      <w:numFmt w:val="bullet"/>
      <w:lvlText w:val="⇒"/>
      <w:lvlJc w:val="left"/>
      <w:pPr>
        <w:tabs>
          <w:tab w:val="num" w:pos="1287"/>
        </w:tabs>
        <w:ind w:left="1174" w:hanging="454"/>
      </w:pPr>
      <w:rPr>
        <w:rFonts w:ascii="Lucida Sans Unicode" w:hAnsi="Lucida Sans Unico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2CE08C9"/>
    <w:multiLevelType w:val="hybridMultilevel"/>
    <w:tmpl w:val="7150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0552"/>
    <w:rsid w:val="001D4AA7"/>
    <w:rsid w:val="002C0552"/>
    <w:rsid w:val="002F5232"/>
    <w:rsid w:val="004D55D7"/>
    <w:rsid w:val="0067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55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C0552"/>
    <w:rPr>
      <w:rFonts w:ascii="Cambria" w:eastAsia="Times New Roman" w:hAnsi="Cambria" w:cs="Times New Roman"/>
      <w:i/>
      <w:iCs/>
      <w:color w:val="243F60"/>
      <w:sz w:val="24"/>
      <w:szCs w:val="24"/>
      <w:lang w:val="mk-MK"/>
    </w:rPr>
  </w:style>
  <w:style w:type="paragraph" w:styleId="ListParagraph">
    <w:name w:val="List Paragraph"/>
    <w:basedOn w:val="Normal"/>
    <w:uiPriority w:val="34"/>
    <w:qFormat/>
    <w:rsid w:val="002C05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C0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552"/>
    <w:rPr>
      <w:rFonts w:ascii="Times New Roman" w:eastAsia="Times New Roman" w:hAnsi="Times New Roman" w:cs="Times New Roman"/>
      <w:sz w:val="24"/>
      <w:szCs w:val="24"/>
      <w:lang w:val="mk-M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0552"/>
    <w:pPr>
      <w:spacing w:after="120" w:line="48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0552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2C0552"/>
    <w:pPr>
      <w:jc w:val="center"/>
    </w:pPr>
    <w:rPr>
      <w:rFonts w:ascii="_CHelvBold" w:hAnsi="_CHelvBold"/>
      <w:sz w:val="40"/>
      <w:lang w:val="en-US"/>
    </w:rPr>
  </w:style>
  <w:style w:type="character" w:customStyle="1" w:styleId="TitleChar">
    <w:name w:val="Title Char"/>
    <w:basedOn w:val="DefaultParagraphFont"/>
    <w:link w:val="Title"/>
    <w:rsid w:val="002C0552"/>
    <w:rPr>
      <w:rFonts w:ascii="_CHelvBold" w:eastAsia="Times New Roman" w:hAnsi="_CHelvBold" w:cs="Times New Roman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</cp:revision>
  <cp:lastPrinted>2013-06-04T17:57:00Z</cp:lastPrinted>
  <dcterms:created xsi:type="dcterms:W3CDTF">2013-06-04T17:34:00Z</dcterms:created>
  <dcterms:modified xsi:type="dcterms:W3CDTF">2013-06-04T18:06:00Z</dcterms:modified>
</cp:coreProperties>
</file>